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F03" w:rsidRDefault="00290F0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90F03" w:rsidRDefault="00290F03">
      <w:pPr>
        <w:pStyle w:val="ConsPlusNormal"/>
        <w:jc w:val="both"/>
        <w:outlineLvl w:val="0"/>
      </w:pPr>
    </w:p>
    <w:p w:rsidR="00290F03" w:rsidRDefault="00290F0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90F03" w:rsidRDefault="00290F03">
      <w:pPr>
        <w:pStyle w:val="ConsPlusTitle"/>
        <w:jc w:val="center"/>
      </w:pPr>
    </w:p>
    <w:p w:rsidR="00290F03" w:rsidRDefault="00290F03">
      <w:pPr>
        <w:pStyle w:val="ConsPlusTitle"/>
        <w:jc w:val="center"/>
      </w:pPr>
      <w:r>
        <w:t>ПОСТАНОВЛЕНИЕ</w:t>
      </w:r>
    </w:p>
    <w:p w:rsidR="00290F03" w:rsidRDefault="00290F03">
      <w:pPr>
        <w:pStyle w:val="ConsPlusTitle"/>
        <w:jc w:val="center"/>
      </w:pPr>
      <w:r>
        <w:t>от 23 декабря 2020 г. N 2243</w:t>
      </w:r>
    </w:p>
    <w:p w:rsidR="00290F03" w:rsidRDefault="00290F03">
      <w:pPr>
        <w:pStyle w:val="ConsPlusTitle"/>
        <w:jc w:val="center"/>
      </w:pPr>
    </w:p>
    <w:p w:rsidR="00290F03" w:rsidRDefault="00290F03">
      <w:pPr>
        <w:pStyle w:val="ConsPlusTitle"/>
        <w:jc w:val="center"/>
      </w:pPr>
      <w:r>
        <w:t>ОБ УТВЕРЖДЕНИИ ПРАВИЛ</w:t>
      </w:r>
    </w:p>
    <w:p w:rsidR="00290F03" w:rsidRDefault="00290F03">
      <w:pPr>
        <w:pStyle w:val="ConsPlusTitle"/>
        <w:jc w:val="center"/>
      </w:pPr>
      <w:r>
        <w:t>АККРЕДИТАЦИИ ЮРИДИЧЕСКИХ ЛИЦ НА ПРАВО ПРОВЕДЕНИЯ</w:t>
      </w:r>
    </w:p>
    <w:p w:rsidR="00290F03" w:rsidRDefault="00290F03">
      <w:pPr>
        <w:pStyle w:val="ConsPlusTitle"/>
        <w:jc w:val="center"/>
      </w:pPr>
      <w:r>
        <w:t>НЕГОСУДАРСТВЕННОЙ ЭКСПЕРТИЗЫ ПРОЕКТНОЙ ДОКУМЕНТАЦИИ</w:t>
      </w:r>
    </w:p>
    <w:p w:rsidR="00290F03" w:rsidRDefault="00290F03">
      <w:pPr>
        <w:pStyle w:val="ConsPlusTitle"/>
        <w:jc w:val="center"/>
      </w:pPr>
      <w:r>
        <w:t>И (ИЛИ) НЕГОСУДАРСТВЕННОЙ ЭКСПЕРТИЗЫ РЕЗУЛЬТАТОВ ИНЖЕНЕРНЫХ</w:t>
      </w:r>
    </w:p>
    <w:p w:rsidR="00290F03" w:rsidRDefault="00290F03">
      <w:pPr>
        <w:pStyle w:val="ConsPlusTitle"/>
        <w:jc w:val="center"/>
      </w:pPr>
      <w:r>
        <w:t>ИЗЫСКАНИЙ И ПРАВИЛ ВЕДЕНИЯ ГОСУДАРСТВЕННОГО РЕЕСТРА</w:t>
      </w:r>
    </w:p>
    <w:p w:rsidR="00290F03" w:rsidRDefault="00290F03">
      <w:pPr>
        <w:pStyle w:val="ConsPlusTitle"/>
        <w:jc w:val="center"/>
      </w:pPr>
      <w:r>
        <w:t>ЮРИДИЧЕСКИХ ЛИЦ, АККРЕДИТОВАННЫХ НА ПРАВО ПРОВЕДЕНИЯ</w:t>
      </w:r>
    </w:p>
    <w:p w:rsidR="00290F03" w:rsidRDefault="00290F03">
      <w:pPr>
        <w:pStyle w:val="ConsPlusTitle"/>
        <w:jc w:val="center"/>
      </w:pPr>
      <w:r>
        <w:t>НЕГОСУДАРСТВЕННОЙ ЭКСПЕРТИЗЫ ПРОЕКТНОЙ ДОКУМЕНТАЦИИ</w:t>
      </w:r>
    </w:p>
    <w:p w:rsidR="00290F03" w:rsidRDefault="00290F03">
      <w:pPr>
        <w:pStyle w:val="ConsPlusTitle"/>
        <w:jc w:val="center"/>
      </w:pPr>
      <w:r>
        <w:t>И (ИЛИ) НЕГОСУДАРСТВЕННОЙ ЭКСПЕРТИЗЫ РЕЗУЛЬТАТОВ</w:t>
      </w:r>
    </w:p>
    <w:p w:rsidR="00290F03" w:rsidRDefault="00290F03">
      <w:pPr>
        <w:pStyle w:val="ConsPlusTitle"/>
        <w:jc w:val="center"/>
      </w:pPr>
      <w:r>
        <w:t xml:space="preserve">ИНЖЕНЕРНЫХ ИЗЫСКАНИЙ, И О ПРИЗНАНИИ </w:t>
      </w:r>
      <w:proofErr w:type="gramStart"/>
      <w:r>
        <w:t>УТРАТИВШИМ</w:t>
      </w:r>
      <w:proofErr w:type="gramEnd"/>
      <w:r>
        <w:t xml:space="preserve"> СИЛУ</w:t>
      </w:r>
    </w:p>
    <w:p w:rsidR="00290F03" w:rsidRDefault="00290F03">
      <w:pPr>
        <w:pStyle w:val="ConsPlusTitle"/>
        <w:jc w:val="center"/>
      </w:pPr>
      <w:r>
        <w:t>ПОСТАНОВЛЕНИЯ ПРАВИТЕЛЬСТВА РОССИЙСКОЙ ФЕДЕРАЦИИ</w:t>
      </w:r>
    </w:p>
    <w:p w:rsidR="00290F03" w:rsidRDefault="00290F03">
      <w:pPr>
        <w:pStyle w:val="ConsPlusTitle"/>
        <w:jc w:val="center"/>
      </w:pPr>
      <w:r>
        <w:t>ОТ 16 АПРЕЛЯ 2012 Г. N 327</w:t>
      </w:r>
    </w:p>
    <w:p w:rsidR="00290F03" w:rsidRDefault="00290F03">
      <w:pPr>
        <w:pStyle w:val="ConsPlusNormal"/>
        <w:jc w:val="center"/>
      </w:pPr>
    </w:p>
    <w:p w:rsidR="00290F03" w:rsidRDefault="00290F03">
      <w:pPr>
        <w:pStyle w:val="ConsPlusNormal"/>
        <w:ind w:firstLine="540"/>
        <w:jc w:val="both"/>
      </w:pPr>
      <w:r>
        <w:t>На основании статьи 50 Градостроительного кодекса Российской Федерации Правительство Российской Федерации постановляет:</w:t>
      </w:r>
    </w:p>
    <w:p w:rsidR="00290F03" w:rsidRDefault="00290F03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290F03" w:rsidRDefault="00290F03">
      <w:pPr>
        <w:pStyle w:val="ConsPlusNormal"/>
        <w:spacing w:before="220"/>
        <w:ind w:firstLine="540"/>
        <w:jc w:val="both"/>
      </w:pPr>
      <w:hyperlink w:anchor="P39" w:history="1">
        <w:r>
          <w:rPr>
            <w:color w:val="0000FF"/>
          </w:rPr>
          <w:t>Правила</w:t>
        </w:r>
      </w:hyperlink>
      <w:r>
        <w:t xml:space="preserve"> аккредитации юридических лиц на право проведения негосударственной экспертизы проектной документации и (или) негосударственной экспертизы результатов инженерных изысканий;</w:t>
      </w:r>
    </w:p>
    <w:p w:rsidR="00290F03" w:rsidRDefault="00290F03">
      <w:pPr>
        <w:pStyle w:val="ConsPlusNormal"/>
        <w:spacing w:before="220"/>
        <w:ind w:firstLine="540"/>
        <w:jc w:val="both"/>
      </w:pPr>
      <w:hyperlink w:anchor="P102" w:history="1">
        <w:r>
          <w:rPr>
            <w:color w:val="0000FF"/>
          </w:rPr>
          <w:t>Правила</w:t>
        </w:r>
      </w:hyperlink>
      <w:r>
        <w:t xml:space="preserve"> ведения государственного реестра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изысканий.</w:t>
      </w:r>
    </w:p>
    <w:p w:rsidR="00290F03" w:rsidRDefault="00290F03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апреля 2012 г. N 327 "О порядке ведения государственного реестра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изысканий" (Собрание законодательства Российской Федерации, 2012, N 17, ст. 2001) с 1 января 2021 г.</w:t>
      </w:r>
    </w:p>
    <w:p w:rsidR="00290F03" w:rsidRDefault="00290F03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2021 г. и действует до 1 января 2027 г.</w:t>
      </w:r>
    </w:p>
    <w:p w:rsidR="00290F03" w:rsidRDefault="00290F0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Предоставление аккредитованным юридическим лицам сведений, предусмотренных </w:t>
      </w:r>
      <w:hyperlink w:anchor="P118" w:history="1">
        <w:r>
          <w:rPr>
            <w:color w:val="0000FF"/>
          </w:rPr>
          <w:t>пунктом 10</w:t>
        </w:r>
      </w:hyperlink>
      <w:r>
        <w:t xml:space="preserve"> Правил ведения государственного реестра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изысканий, утвержденных настоящим постановлением, до 1 января 2022 г. осуществляется в форме электронного документа, подписанного усиленной квалифицированной электронной подписью уполномоченного лица Федеральной службы по аккредитации, или на бумажном носителе.</w:t>
      </w:r>
      <w:proofErr w:type="gramEnd"/>
    </w:p>
    <w:p w:rsidR="00290F03" w:rsidRDefault="00290F03">
      <w:pPr>
        <w:pStyle w:val="ConsPlusNormal"/>
        <w:ind w:firstLine="540"/>
        <w:jc w:val="both"/>
      </w:pPr>
    </w:p>
    <w:p w:rsidR="00290F03" w:rsidRDefault="00290F03">
      <w:pPr>
        <w:pStyle w:val="ConsPlusNormal"/>
        <w:jc w:val="right"/>
      </w:pPr>
      <w:r>
        <w:t>Председатель Правительства</w:t>
      </w:r>
    </w:p>
    <w:p w:rsidR="00290F03" w:rsidRDefault="00290F03">
      <w:pPr>
        <w:pStyle w:val="ConsPlusNormal"/>
        <w:jc w:val="right"/>
      </w:pPr>
      <w:r>
        <w:t>Российской Федерации</w:t>
      </w:r>
    </w:p>
    <w:p w:rsidR="00290F03" w:rsidRDefault="00290F03">
      <w:pPr>
        <w:pStyle w:val="ConsPlusNormal"/>
        <w:jc w:val="right"/>
      </w:pPr>
      <w:r>
        <w:t>М.МИШУСТИН</w:t>
      </w:r>
    </w:p>
    <w:p w:rsidR="00290F03" w:rsidRDefault="00290F03">
      <w:pPr>
        <w:pStyle w:val="ConsPlusNormal"/>
        <w:ind w:firstLine="540"/>
        <w:jc w:val="both"/>
      </w:pPr>
    </w:p>
    <w:p w:rsidR="00290F03" w:rsidRDefault="00290F03">
      <w:pPr>
        <w:pStyle w:val="ConsPlusNormal"/>
        <w:ind w:firstLine="540"/>
        <w:jc w:val="both"/>
      </w:pPr>
    </w:p>
    <w:p w:rsidR="00290F03" w:rsidRDefault="00290F03">
      <w:pPr>
        <w:pStyle w:val="ConsPlusNormal"/>
        <w:ind w:firstLine="540"/>
        <w:jc w:val="both"/>
      </w:pPr>
    </w:p>
    <w:p w:rsidR="00290F03" w:rsidRDefault="00290F03">
      <w:pPr>
        <w:pStyle w:val="ConsPlusNormal"/>
        <w:ind w:firstLine="540"/>
        <w:jc w:val="both"/>
      </w:pPr>
    </w:p>
    <w:p w:rsidR="00290F03" w:rsidRDefault="00290F03">
      <w:pPr>
        <w:pStyle w:val="ConsPlusNormal"/>
        <w:ind w:firstLine="540"/>
        <w:jc w:val="both"/>
      </w:pPr>
    </w:p>
    <w:p w:rsidR="00290F03" w:rsidRDefault="00290F03">
      <w:pPr>
        <w:pStyle w:val="ConsPlusNormal"/>
        <w:jc w:val="right"/>
        <w:outlineLvl w:val="0"/>
      </w:pPr>
      <w:r>
        <w:t>Утверждены</w:t>
      </w:r>
    </w:p>
    <w:p w:rsidR="00290F03" w:rsidRDefault="00290F03">
      <w:pPr>
        <w:pStyle w:val="ConsPlusNormal"/>
        <w:jc w:val="right"/>
      </w:pPr>
      <w:r>
        <w:t>постановлением Правительства</w:t>
      </w:r>
    </w:p>
    <w:p w:rsidR="00290F03" w:rsidRDefault="00290F03">
      <w:pPr>
        <w:pStyle w:val="ConsPlusNormal"/>
        <w:jc w:val="right"/>
      </w:pPr>
      <w:r>
        <w:t>Российской Федерации</w:t>
      </w:r>
    </w:p>
    <w:p w:rsidR="00290F03" w:rsidRDefault="00290F03">
      <w:pPr>
        <w:pStyle w:val="ConsPlusNormal"/>
        <w:jc w:val="right"/>
      </w:pPr>
      <w:r>
        <w:t>от 23 декабря 2020 г. N 2243</w:t>
      </w:r>
    </w:p>
    <w:p w:rsidR="00290F03" w:rsidRDefault="00290F03">
      <w:pPr>
        <w:pStyle w:val="ConsPlusNormal"/>
        <w:jc w:val="right"/>
      </w:pPr>
    </w:p>
    <w:p w:rsidR="00290F03" w:rsidRDefault="00290F03">
      <w:pPr>
        <w:pStyle w:val="ConsPlusTitle"/>
        <w:jc w:val="center"/>
      </w:pPr>
      <w:bookmarkStart w:id="0" w:name="P39"/>
      <w:bookmarkEnd w:id="0"/>
      <w:r>
        <w:t>ПРАВИЛА</w:t>
      </w:r>
    </w:p>
    <w:p w:rsidR="00290F03" w:rsidRDefault="00290F03">
      <w:pPr>
        <w:pStyle w:val="ConsPlusTitle"/>
        <w:jc w:val="center"/>
      </w:pPr>
      <w:r>
        <w:t>АККРЕДИТАЦИИ ЮРИДИЧЕСКИХ ЛИЦ НА ПРАВО ПРОВЕДЕНИЯ</w:t>
      </w:r>
    </w:p>
    <w:p w:rsidR="00290F03" w:rsidRDefault="00290F03">
      <w:pPr>
        <w:pStyle w:val="ConsPlusTitle"/>
        <w:jc w:val="center"/>
      </w:pPr>
      <w:r>
        <w:t>НЕГОСУДАРСТВЕННОЙ ЭКСПЕРТИЗЫ ПРОЕКТНОЙ ДОКУМЕНТАЦИИ</w:t>
      </w:r>
    </w:p>
    <w:p w:rsidR="00290F03" w:rsidRDefault="00290F03">
      <w:pPr>
        <w:pStyle w:val="ConsPlusTitle"/>
        <w:jc w:val="center"/>
      </w:pPr>
      <w:r>
        <w:t>И (ИЛИ) НЕГОСУДАРСТВЕННОЙ ЭКСПЕРТИЗЫ РЕЗУЛЬТАТОВ</w:t>
      </w:r>
    </w:p>
    <w:p w:rsidR="00290F03" w:rsidRDefault="00290F03">
      <w:pPr>
        <w:pStyle w:val="ConsPlusTitle"/>
        <w:jc w:val="center"/>
      </w:pPr>
      <w:r>
        <w:t>ИНЖЕНЕРНЫХ ИЗЫСКАНИЙ</w:t>
      </w:r>
    </w:p>
    <w:p w:rsidR="00290F03" w:rsidRDefault="00290F03">
      <w:pPr>
        <w:pStyle w:val="ConsPlusNormal"/>
        <w:jc w:val="center"/>
      </w:pPr>
    </w:p>
    <w:p w:rsidR="00290F03" w:rsidRDefault="00290F03">
      <w:pPr>
        <w:pStyle w:val="ConsPlusNormal"/>
        <w:ind w:firstLine="540"/>
        <w:jc w:val="both"/>
      </w:pPr>
      <w:r>
        <w:t>1. Настоящие Правила устанавливают порядок аккредитации юридических лиц на право проведения негосударственной экспертизы проектной документации и (или) негосударственной экспертизы результатов инженерных изысканий (далее - аккредитация), которая проводится Федеральной службой по аккредитации.</w:t>
      </w:r>
    </w:p>
    <w:p w:rsidR="00290F03" w:rsidRDefault="00290F03">
      <w:pPr>
        <w:pStyle w:val="ConsPlusNormal"/>
        <w:spacing w:before="220"/>
        <w:ind w:firstLine="540"/>
        <w:jc w:val="both"/>
      </w:pPr>
      <w:r>
        <w:t>2. Юридическое лицо может быть аккредитовано на право проведения следующих видов негосударственной экспертизы:</w:t>
      </w:r>
    </w:p>
    <w:p w:rsidR="00290F03" w:rsidRDefault="00290F03">
      <w:pPr>
        <w:pStyle w:val="ConsPlusNormal"/>
        <w:spacing w:before="220"/>
        <w:ind w:firstLine="540"/>
        <w:jc w:val="both"/>
      </w:pPr>
      <w:r>
        <w:t>а) негосударственная экспертиза проектной документации;</w:t>
      </w:r>
    </w:p>
    <w:p w:rsidR="00290F03" w:rsidRDefault="00290F03">
      <w:pPr>
        <w:pStyle w:val="ConsPlusNormal"/>
        <w:spacing w:before="220"/>
        <w:ind w:firstLine="540"/>
        <w:jc w:val="both"/>
      </w:pPr>
      <w:r>
        <w:t>б) негосударственная экспертиза результатов инженерных изысканий;</w:t>
      </w:r>
    </w:p>
    <w:p w:rsidR="00290F03" w:rsidRDefault="00290F03">
      <w:pPr>
        <w:pStyle w:val="ConsPlusNormal"/>
        <w:spacing w:before="220"/>
        <w:ind w:firstLine="540"/>
        <w:jc w:val="both"/>
      </w:pPr>
      <w:r>
        <w:t>в) негосударственная экспертиза проектной документации и негосударственная экспертиза результатов инженерных изысканий.</w:t>
      </w:r>
    </w:p>
    <w:p w:rsidR="00290F03" w:rsidRDefault="00290F03">
      <w:pPr>
        <w:pStyle w:val="ConsPlusNormal"/>
        <w:spacing w:before="220"/>
        <w:ind w:firstLine="540"/>
        <w:jc w:val="both"/>
      </w:pPr>
      <w:r>
        <w:t>3. Юридическое лицо вправе проводить только те виды негосударственной экспертизы, в отношении которых таким юридическим лицом получена аккредитация.</w:t>
      </w:r>
    </w:p>
    <w:p w:rsidR="00290F03" w:rsidRDefault="00290F03">
      <w:pPr>
        <w:pStyle w:val="ConsPlusNormal"/>
        <w:spacing w:before="220"/>
        <w:ind w:firstLine="540"/>
        <w:jc w:val="both"/>
      </w:pPr>
      <w:r>
        <w:t xml:space="preserve">4. Юридическое лицо может быть аккредитовано на право проведения негосударственной экспертизы проектной документации и (или) негосударственной экспертизы результатов инженерных изысканий при условии соответствия минимально необходимым требованиям, установленным </w:t>
      </w:r>
      <w:hyperlink r:id="rId6" w:history="1">
        <w:r>
          <w:rPr>
            <w:color w:val="0000FF"/>
          </w:rPr>
          <w:t>частью 2 статьи 50</w:t>
        </w:r>
      </w:hyperlink>
      <w:r>
        <w:t xml:space="preserve"> Градостроительного кодекса Российской Федерации.</w:t>
      </w:r>
    </w:p>
    <w:p w:rsidR="00290F03" w:rsidRDefault="00290F03">
      <w:pPr>
        <w:pStyle w:val="ConsPlusNormal"/>
        <w:spacing w:before="220"/>
        <w:ind w:firstLine="540"/>
        <w:jc w:val="both"/>
      </w:pPr>
      <w:bookmarkStart w:id="1" w:name="P52"/>
      <w:bookmarkEnd w:id="1"/>
      <w:r>
        <w:t xml:space="preserve">5. </w:t>
      </w:r>
      <w:proofErr w:type="gramStart"/>
      <w:r>
        <w:t>Для получения аккредитации юридическое лицо (далее - заявитель) представляет в Федеральную службу по аккредитации заявление о предоставлении аккредитации (далее - заявление), в котором указываются полное наименование и сокращенное (при наличии) наименование заявителя, его адрес (место нахождения), номер контактного телефона, идентификационный номер налогоплательщика, вид негосударственной экспертизы, в отношении которого испрашивается аккредитация, адрес сайта заявителя в информационно-телекоммуникационной сети "Интернет" (далее - сеть "Интернет"), фамилии, имена</w:t>
      </w:r>
      <w:proofErr w:type="gramEnd"/>
      <w:r>
        <w:t xml:space="preserve">, </w:t>
      </w:r>
      <w:proofErr w:type="gramStart"/>
      <w:r>
        <w:t>отчества (при наличии) соответственно не менее 5 работников, имеющих аттестацию на право подготовки заключений экспертизы проектной документации, или не менее 5 работников, имеющих аттестацию на право подготовки заключений экспертизы результатов инженерных изысканий (с указанием реквизитов квалификационных аттестатов на право подготовки заключений экспертизы проектной документации и (или) экспертизы результатов инженерных изысканий), осуществляющих деятельность по трудовому договору с этим заявителем по месту</w:t>
      </w:r>
      <w:proofErr w:type="gramEnd"/>
      <w:r>
        <w:t xml:space="preserve"> основной работы.</w:t>
      </w:r>
    </w:p>
    <w:p w:rsidR="00290F03" w:rsidRDefault="00290F03">
      <w:pPr>
        <w:pStyle w:val="ConsPlusNormal"/>
        <w:spacing w:before="220"/>
        <w:ind w:firstLine="540"/>
        <w:jc w:val="both"/>
      </w:pPr>
      <w:r>
        <w:t>Заявление подписывается руководителем заявителя или лицом, которое в силу федерального закона или учредительных документов заявителя выступает от его имени (далее - уполномоченное лицо), и заверяется печатью заявителя (при наличии).</w:t>
      </w:r>
    </w:p>
    <w:p w:rsidR="00290F03" w:rsidRDefault="00290F03">
      <w:pPr>
        <w:pStyle w:val="ConsPlusNormal"/>
        <w:spacing w:before="220"/>
        <w:ind w:firstLine="540"/>
        <w:jc w:val="both"/>
      </w:pPr>
      <w:proofErr w:type="gramStart"/>
      <w:r>
        <w:lastRenderedPageBreak/>
        <w:t>К заявлению прилагаются копия регламента проведения негосударственной экспертизы проектной документации, утвержденного приказом руководителя заявителя, заверенная подписью руководителя заявителя или уполномоченного лица и печатью заявителя (при наличии), а также копии документов, подтверждающих наличие трудовых отношений работников, имеющих аттестацию на право подготовки заключений экспертизы проектной документации и (или) экспертизы результатов инженерных изысканий, с заявителем.</w:t>
      </w:r>
      <w:proofErr w:type="gramEnd"/>
    </w:p>
    <w:p w:rsidR="00290F03" w:rsidRDefault="00290F03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Заявление и прилагаемые к нему документы, указанные в </w:t>
      </w:r>
      <w:hyperlink w:anchor="P52" w:history="1">
        <w:r>
          <w:rPr>
            <w:color w:val="0000FF"/>
          </w:rPr>
          <w:t>пункте 5</w:t>
        </w:r>
      </w:hyperlink>
      <w:r>
        <w:t xml:space="preserve"> настоящих Правил, представляются в Федеральную службу по аккредитации заявителем лично, направляются почтовым отправлением с описью вложения либо направляются в электронном виде через информационно-телекоммуникационные сети общего пользования, включая сеть "Интернет", в том числе посредством федеральной государственной информационной системы "Единый портал государственных и муниципальных услуг (функций)".</w:t>
      </w:r>
      <w:proofErr w:type="gramEnd"/>
    </w:p>
    <w:p w:rsidR="00290F03" w:rsidRDefault="00290F03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заявление и прилагаемые к нему документы направляются в электронном виде, указанные заявление и документы подписываются усиленной квалифицированной электронной подписью руководителя заявителя или уполномоченного лица.</w:t>
      </w:r>
    </w:p>
    <w:p w:rsidR="00290F03" w:rsidRDefault="00290F03">
      <w:pPr>
        <w:pStyle w:val="ConsPlusNormal"/>
        <w:spacing w:before="220"/>
        <w:ind w:firstLine="540"/>
        <w:jc w:val="both"/>
      </w:pPr>
      <w:r>
        <w:t xml:space="preserve">7. Федеральная служба по аккредитации принимает решение о соответствии заявителя минимально необходимым требованиям, установленным </w:t>
      </w:r>
      <w:hyperlink r:id="rId7" w:history="1">
        <w:r>
          <w:rPr>
            <w:color w:val="0000FF"/>
          </w:rPr>
          <w:t>частью 2 статьи 50</w:t>
        </w:r>
      </w:hyperlink>
      <w:r>
        <w:t xml:space="preserve"> Градостроительного кодекса Российской Федерации, на основании:</w:t>
      </w:r>
    </w:p>
    <w:p w:rsidR="00290F03" w:rsidRDefault="00290F03">
      <w:pPr>
        <w:pStyle w:val="ConsPlusNormal"/>
        <w:spacing w:before="220"/>
        <w:ind w:firstLine="540"/>
        <w:jc w:val="both"/>
      </w:pPr>
      <w:bookmarkStart w:id="2" w:name="P58"/>
      <w:bookmarkEnd w:id="2"/>
      <w:proofErr w:type="gramStart"/>
      <w:r>
        <w:t>а) сведений из Единого государственного реестра юридических лиц;</w:t>
      </w:r>
      <w:proofErr w:type="gramEnd"/>
    </w:p>
    <w:p w:rsidR="00290F03" w:rsidRDefault="00290F03">
      <w:pPr>
        <w:pStyle w:val="ConsPlusNormal"/>
        <w:spacing w:before="220"/>
        <w:ind w:firstLine="540"/>
        <w:jc w:val="both"/>
      </w:pPr>
      <w:bookmarkStart w:id="3" w:name="P59"/>
      <w:bookmarkEnd w:id="3"/>
      <w:r>
        <w:t>б) сведений из реестра лиц, аттестованных на право подготовки заключений экспертизы проектной документации и (или) экспертизы результатов инженерных изысканий, о наличии у работников, указанных в заявлении, действующих квалификационных аттестатов на право подготовки заключений экспертизы проектной документации и (или) экспертизы результатов инженерных изысканий;</w:t>
      </w:r>
    </w:p>
    <w:p w:rsidR="00290F03" w:rsidRDefault="00290F03">
      <w:pPr>
        <w:pStyle w:val="ConsPlusNormal"/>
        <w:spacing w:before="220"/>
        <w:ind w:firstLine="540"/>
        <w:jc w:val="both"/>
      </w:pPr>
      <w:r>
        <w:t>в) проверки наличия сайта заявителя в сети "Интернет" по указанному в заявлении адресу и наличия размещенного на нем регламента проведения негосударственной экспертизы проектной документации, утвержденного приказом руководителя заявителя.</w:t>
      </w:r>
    </w:p>
    <w:p w:rsidR="00290F03" w:rsidRDefault="00290F03">
      <w:pPr>
        <w:pStyle w:val="ConsPlusNormal"/>
        <w:spacing w:before="220"/>
        <w:ind w:firstLine="540"/>
        <w:jc w:val="both"/>
      </w:pPr>
      <w:r>
        <w:t xml:space="preserve">8. Сведения, указанные в </w:t>
      </w:r>
      <w:hyperlink w:anchor="P58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59" w:history="1">
        <w:r>
          <w:rPr>
            <w:color w:val="0000FF"/>
          </w:rPr>
          <w:t>"б" пункта 7</w:t>
        </w:r>
      </w:hyperlink>
      <w:r>
        <w:t xml:space="preserve"> настоящих Правил, Федеральная служба по аккредитации получает по межведомственному запросу в федеральных органах исполнительной власти, у которых эти сведения находятся в распоряжении в соответствии с нормативными правовыми актами Российской Федерации.</w:t>
      </w:r>
    </w:p>
    <w:p w:rsidR="00290F03" w:rsidRDefault="00290F03">
      <w:pPr>
        <w:pStyle w:val="ConsPlusNormal"/>
        <w:spacing w:before="220"/>
        <w:ind w:firstLine="540"/>
        <w:jc w:val="both"/>
      </w:pPr>
      <w:r>
        <w:t xml:space="preserve">9. Федеральная служба по аккредитации в течение 3 рабочих дней со дня получения заявления и прилагаемых к нему документов, указанных в </w:t>
      </w:r>
      <w:hyperlink w:anchor="P52" w:history="1">
        <w:r>
          <w:rPr>
            <w:color w:val="0000FF"/>
          </w:rPr>
          <w:t>пункте 5</w:t>
        </w:r>
      </w:hyperlink>
      <w:r>
        <w:t xml:space="preserve"> настоящих Правил, осуществляет проверку полноты указанных в заявлении сведений и комплектности прилагаемых к нему документов.</w:t>
      </w:r>
    </w:p>
    <w:p w:rsidR="00290F03" w:rsidRDefault="00290F03">
      <w:pPr>
        <w:pStyle w:val="ConsPlusNormal"/>
        <w:spacing w:before="220"/>
        <w:ind w:firstLine="540"/>
        <w:jc w:val="both"/>
      </w:pPr>
      <w:bookmarkStart w:id="4" w:name="P63"/>
      <w:bookmarkEnd w:id="4"/>
      <w:r>
        <w:t xml:space="preserve">В </w:t>
      </w:r>
      <w:proofErr w:type="gramStart"/>
      <w:r>
        <w:t>случае</w:t>
      </w:r>
      <w:proofErr w:type="gramEnd"/>
      <w:r>
        <w:t xml:space="preserve"> выявления неполноты указанных в заявлении сведений и (или) некомплектности прилагаемых к нему документов, а также в случае подписания заявления неуполномоченным лицом, Федеральная служба по аккредитации в течение 5 рабочих дней со дня получения заявления и прилагаемых к нему документов возвращает их заявителю с указанием причин возврата.</w:t>
      </w:r>
    </w:p>
    <w:p w:rsidR="00290F03" w:rsidRDefault="00290F03">
      <w:pPr>
        <w:pStyle w:val="ConsPlusNormal"/>
        <w:spacing w:before="220"/>
        <w:ind w:firstLine="540"/>
        <w:jc w:val="both"/>
      </w:pPr>
      <w:proofErr w:type="gramStart"/>
      <w:r>
        <w:t xml:space="preserve">Если заявление и прилагаемые к нему документы направлены в электронном виде через информационно-телекоммуникационные сети общего пользования, включая сеть "Интернет", в том числе посредством федеральной государственной информационной системы "Единый портал государственных и муниципальных услуг (функций)", Федеральная служба по аккредитации в случаях, указанных в </w:t>
      </w:r>
      <w:hyperlink w:anchor="P63" w:history="1">
        <w:r>
          <w:rPr>
            <w:color w:val="0000FF"/>
          </w:rPr>
          <w:t>абзаце втором</w:t>
        </w:r>
      </w:hyperlink>
      <w:r>
        <w:t xml:space="preserve"> настоящего пункта, направляет в электронном виде уведомление о возврате заявления и прилагаемых к нему документов с</w:t>
      </w:r>
      <w:proofErr w:type="gramEnd"/>
      <w:r>
        <w:t xml:space="preserve"> указанием причин </w:t>
      </w:r>
      <w:r>
        <w:lastRenderedPageBreak/>
        <w:t>возврата.</w:t>
      </w:r>
    </w:p>
    <w:p w:rsidR="00290F03" w:rsidRDefault="00290F03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Федеральная служба по аккредитации в течение 13 рабочих дней со дня получения заявления и прилагаемых к нему документов, указанных </w:t>
      </w:r>
      <w:hyperlink w:anchor="P52" w:history="1">
        <w:r>
          <w:rPr>
            <w:color w:val="0000FF"/>
          </w:rPr>
          <w:t>пункте 5</w:t>
        </w:r>
      </w:hyperlink>
      <w:r>
        <w:t xml:space="preserve"> настоящих Правил, рассматривает их и принимает решение о выдаче свидетельства об аккредитации на право проведения негосударственной экспертизы проектной документации и (или) негосударственной экспертизы результатов инженерных изысканий (далее - свидетельство об аккредитации) или решение об отказе в выдаче свидетельства об аккредитации</w:t>
      </w:r>
      <w:proofErr w:type="gramEnd"/>
      <w:r>
        <w:t>.</w:t>
      </w:r>
    </w:p>
    <w:p w:rsidR="00290F03" w:rsidRDefault="00290F03">
      <w:pPr>
        <w:pStyle w:val="ConsPlusNormal"/>
        <w:spacing w:before="220"/>
        <w:ind w:firstLine="540"/>
        <w:jc w:val="both"/>
      </w:pPr>
      <w:bookmarkStart w:id="5" w:name="P66"/>
      <w:bookmarkEnd w:id="5"/>
      <w:r>
        <w:t xml:space="preserve">11. </w:t>
      </w:r>
      <w:proofErr w:type="gramStart"/>
      <w:r>
        <w:t xml:space="preserve">Федеральная служба по аккредитации в срок не позднее 1 рабочего дня со дня принятия решения о выдаче свидетельства об аккредитации вносит в государственный реестр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изысканий, запись с присвоением такой записи уникального номера в таком реестре, а также сведения, указанные в </w:t>
      </w:r>
      <w:hyperlink r:id="rId8" w:history="1">
        <w:r>
          <w:rPr>
            <w:color w:val="0000FF"/>
          </w:rPr>
          <w:t>части 5 статьи 50</w:t>
        </w:r>
        <w:proofErr w:type="gramEnd"/>
      </w:hyperlink>
      <w:r>
        <w:t xml:space="preserve"> Градостроительного кодекса Российской Федерации.</w:t>
      </w:r>
    </w:p>
    <w:p w:rsidR="00290F03" w:rsidRDefault="00290F03">
      <w:pPr>
        <w:pStyle w:val="ConsPlusNormal"/>
        <w:spacing w:before="220"/>
        <w:ind w:firstLine="540"/>
        <w:jc w:val="both"/>
      </w:pPr>
      <w:proofErr w:type="gramStart"/>
      <w:r>
        <w:t>Федеральная служба по аккредитации в срок не позднее 5 рабочих дней со дня принятия решения о выдаче свидетельства об аккредитации оформляет и выдает заявителю свидетельство об аккредитации по форме,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аккредитации юридических лиц и индивидуальных предпринимателей в национальной системе аккредитации.</w:t>
      </w:r>
      <w:proofErr w:type="gramEnd"/>
    </w:p>
    <w:p w:rsidR="00290F03" w:rsidRDefault="00290F03">
      <w:pPr>
        <w:pStyle w:val="ConsPlusNormal"/>
        <w:spacing w:before="220"/>
        <w:ind w:firstLine="540"/>
        <w:jc w:val="both"/>
      </w:pPr>
      <w:r>
        <w:t>Срок действия свидетельства об аккредитации составляет 5 лет со дня принятия решения о его выдаче.</w:t>
      </w:r>
    </w:p>
    <w:p w:rsidR="00290F03" w:rsidRDefault="00290F03">
      <w:pPr>
        <w:pStyle w:val="ConsPlusNormal"/>
        <w:spacing w:before="220"/>
        <w:ind w:firstLine="540"/>
        <w:jc w:val="both"/>
      </w:pPr>
      <w:r>
        <w:t>12. Решение об отказе в выдаче свидетельства об аккредитации принимается Федеральной службой по аккредитации в следующих случаях:</w:t>
      </w:r>
    </w:p>
    <w:p w:rsidR="00290F03" w:rsidRDefault="00290F03">
      <w:pPr>
        <w:pStyle w:val="ConsPlusNormal"/>
        <w:spacing w:before="220"/>
        <w:ind w:firstLine="540"/>
        <w:jc w:val="both"/>
      </w:pPr>
      <w:r>
        <w:t xml:space="preserve">а) наличие в представленных заявлении и прилагаемых к нему документах, указанных в </w:t>
      </w:r>
      <w:hyperlink w:anchor="P52" w:history="1">
        <w:r>
          <w:rPr>
            <w:color w:val="0000FF"/>
          </w:rPr>
          <w:t>пункте 5</w:t>
        </w:r>
      </w:hyperlink>
      <w:r>
        <w:t xml:space="preserve"> настоящих Правил, недостоверных сведений;</w:t>
      </w:r>
    </w:p>
    <w:p w:rsidR="00290F03" w:rsidRDefault="00290F03">
      <w:pPr>
        <w:pStyle w:val="ConsPlusNormal"/>
        <w:spacing w:before="220"/>
        <w:ind w:firstLine="540"/>
        <w:jc w:val="both"/>
      </w:pPr>
      <w:r>
        <w:t xml:space="preserve">б) наличие у заявителя действующего свидетельства об аккредитации и представление в Федеральную службу по аккредитации заявления </w:t>
      </w:r>
      <w:proofErr w:type="gramStart"/>
      <w:r>
        <w:t>ранее</w:t>
      </w:r>
      <w:proofErr w:type="gramEnd"/>
      <w:r>
        <w:t xml:space="preserve"> чем за 14 рабочих дней до дня истечения срока действия свидетельства об аккредитации;</w:t>
      </w:r>
    </w:p>
    <w:p w:rsidR="00290F03" w:rsidRDefault="00290F03">
      <w:pPr>
        <w:pStyle w:val="ConsPlusNormal"/>
        <w:spacing w:before="220"/>
        <w:ind w:firstLine="540"/>
        <w:jc w:val="both"/>
      </w:pPr>
      <w:r>
        <w:t xml:space="preserve">в) несоответствие заявителя минимально необходимым требованиям, предусмотренным </w:t>
      </w:r>
      <w:hyperlink r:id="rId9" w:history="1">
        <w:r>
          <w:rPr>
            <w:color w:val="0000FF"/>
          </w:rPr>
          <w:t>частью 2 статьи 50</w:t>
        </w:r>
      </w:hyperlink>
      <w:r>
        <w:t xml:space="preserve"> Градостроительного кодекса Российской Федерации.</w:t>
      </w:r>
    </w:p>
    <w:p w:rsidR="00290F03" w:rsidRDefault="00290F03">
      <w:pPr>
        <w:pStyle w:val="ConsPlusNormal"/>
        <w:spacing w:before="220"/>
        <w:ind w:firstLine="540"/>
        <w:jc w:val="both"/>
      </w:pPr>
      <w:r>
        <w:t>13. Федеральная служба по аккредитации в течение 3 рабочих дней со дня принятия решения об отказе в выдаче свидетельства об аккредитации направляет его в адрес заявителя с указанием причин принятия такого решения.</w:t>
      </w:r>
    </w:p>
    <w:p w:rsidR="00290F03" w:rsidRDefault="00290F03">
      <w:pPr>
        <w:pStyle w:val="ConsPlusNormal"/>
        <w:spacing w:before="220"/>
        <w:ind w:firstLine="540"/>
        <w:jc w:val="both"/>
      </w:pPr>
      <w:r>
        <w:t>14. Заявитель вправе повторно представить заявление и прилагаемые к нему документы в Федеральную службу по аккредитации после устранения причин, в связи с которыми в отношении его принято решение об отказе в выдаче свидетельства об аккредитации.</w:t>
      </w:r>
    </w:p>
    <w:p w:rsidR="00290F03" w:rsidRDefault="00290F03">
      <w:pPr>
        <w:pStyle w:val="ConsPlusNormal"/>
        <w:spacing w:before="220"/>
        <w:ind w:firstLine="540"/>
        <w:jc w:val="both"/>
      </w:pPr>
      <w:bookmarkStart w:id="6" w:name="P75"/>
      <w:bookmarkEnd w:id="6"/>
      <w:r>
        <w:t>15. Решение о приостановлении действия свидетельства об аккредитации может быть принято Федеральной службой по аккредитации при наличии следующих оснований:</w:t>
      </w:r>
    </w:p>
    <w:p w:rsidR="00290F03" w:rsidRDefault="00290F03">
      <w:pPr>
        <w:pStyle w:val="ConsPlusNormal"/>
        <w:spacing w:before="220"/>
        <w:ind w:firstLine="540"/>
        <w:jc w:val="both"/>
      </w:pPr>
      <w:r>
        <w:t>а) необоснованный отказ аккредитованного юридического лица от проведения негосударственной экспертизы;</w:t>
      </w:r>
    </w:p>
    <w:p w:rsidR="00290F03" w:rsidRDefault="00290F03">
      <w:pPr>
        <w:pStyle w:val="ConsPlusNormal"/>
        <w:spacing w:before="220"/>
        <w:ind w:firstLine="540"/>
        <w:jc w:val="both"/>
      </w:pPr>
      <w:r>
        <w:t xml:space="preserve">б) поступление из Министерства строительства и жилищно-коммунального хозяйства Российской Федерации сведений (информации) о нарушениях, допущенных аккредитованным юридическим лицом в сфере полученной аккредитации, </w:t>
      </w:r>
      <w:proofErr w:type="gramStart"/>
      <w:r>
        <w:t>выявленных</w:t>
      </w:r>
      <w:proofErr w:type="gramEnd"/>
      <w:r>
        <w:t xml:space="preserve"> в том числе по результатам </w:t>
      </w:r>
      <w:r>
        <w:lastRenderedPageBreak/>
        <w:t>рассмотрения жалоб;</w:t>
      </w:r>
    </w:p>
    <w:p w:rsidR="00290F03" w:rsidRDefault="00290F03">
      <w:pPr>
        <w:pStyle w:val="ConsPlusNormal"/>
        <w:spacing w:before="220"/>
        <w:ind w:firstLine="540"/>
        <w:jc w:val="both"/>
      </w:pPr>
      <w:r>
        <w:t xml:space="preserve">в) аккредитованное юридическое лицо перестало соответствовать минимально необходимым требованиям, предусмотренным </w:t>
      </w:r>
      <w:hyperlink r:id="rId10" w:history="1">
        <w:r>
          <w:rPr>
            <w:color w:val="0000FF"/>
          </w:rPr>
          <w:t>частью 2 статьи 50</w:t>
        </w:r>
      </w:hyperlink>
      <w:r>
        <w:t xml:space="preserve"> Градостроительного кодекса Российской Федерации.</w:t>
      </w:r>
    </w:p>
    <w:p w:rsidR="00290F03" w:rsidRDefault="00290F03">
      <w:pPr>
        <w:pStyle w:val="ConsPlusNormal"/>
        <w:spacing w:before="220"/>
        <w:ind w:firstLine="540"/>
        <w:jc w:val="both"/>
      </w:pPr>
      <w:bookmarkStart w:id="7" w:name="P79"/>
      <w:bookmarkEnd w:id="7"/>
      <w:r>
        <w:t xml:space="preserve">16. В случае принятия решения о приостановлении действия свидетельства об аккредитации в соответствии с </w:t>
      </w:r>
      <w:hyperlink w:anchor="P75" w:history="1">
        <w:r>
          <w:rPr>
            <w:color w:val="0000FF"/>
          </w:rPr>
          <w:t>пунктом 15</w:t>
        </w:r>
      </w:hyperlink>
      <w:r>
        <w:t xml:space="preserve"> настоящих </w:t>
      </w:r>
      <w:proofErr w:type="gramStart"/>
      <w:r>
        <w:t>Правил</w:t>
      </w:r>
      <w:proofErr w:type="gramEnd"/>
      <w:r>
        <w:t xml:space="preserve"> Федеральная служба по аккредитации устанавливает срок для устранения оснований принятия указанного решения, который должен составлять не менее 30 календарных дней со дня принятия указанного решения и может быть продлен по ходатайству аккредитованного юридического лица. Действие свидетельства об аккредитации приостанавливается до дня вступления в силу решения Федеральной службы по аккредитации о возобновлении действия свидетельства об аккредитации либо решения об аннулировании свидетельства об аккредитации. В течение указанного периода проведение аккредитованным юридическим лицом негосударственной экспертизы проектной документации и (или) негосударственной экспертизы результатов инженерных изысканий не допускается.</w:t>
      </w:r>
    </w:p>
    <w:p w:rsidR="00290F03" w:rsidRDefault="00290F03">
      <w:pPr>
        <w:pStyle w:val="ConsPlusNormal"/>
        <w:spacing w:before="220"/>
        <w:ind w:firstLine="540"/>
        <w:jc w:val="both"/>
      </w:pPr>
      <w:r>
        <w:t>Федеральная служба по аккредитации в течение 3 рабочих дней со дня принятия решения о приостановлении действия свидетельства об аккредитации направляет в адрес аккредитованного юридического лица уведомление о принятии указанного решения с приложением копии указанного решения, указанием оснований его принятия и срока для устранения таких оснований.</w:t>
      </w:r>
    </w:p>
    <w:p w:rsidR="00290F03" w:rsidRDefault="00290F03">
      <w:pPr>
        <w:pStyle w:val="ConsPlusNormal"/>
        <w:spacing w:before="220"/>
        <w:ind w:firstLine="540"/>
        <w:jc w:val="both"/>
      </w:pPr>
      <w:bookmarkStart w:id="8" w:name="P81"/>
      <w:bookmarkEnd w:id="8"/>
      <w:r>
        <w:t xml:space="preserve">17. Аккредитованное юридическое лицо, действие </w:t>
      </w:r>
      <w:proofErr w:type="gramStart"/>
      <w:r>
        <w:t>свидетельства</w:t>
      </w:r>
      <w:proofErr w:type="gramEnd"/>
      <w:r>
        <w:t xml:space="preserve"> об аккредитации которого приостановлено, в письменной форме уведомляет Федеральную службу по аккредитации об устранении оснований принятия решения о приостановлении действия свидетельства об аккредитации, указанных в </w:t>
      </w:r>
      <w:hyperlink w:anchor="P75" w:history="1">
        <w:r>
          <w:rPr>
            <w:color w:val="0000FF"/>
          </w:rPr>
          <w:t>пункте 15</w:t>
        </w:r>
      </w:hyperlink>
      <w:r>
        <w:t xml:space="preserve"> настоящих Правил, и представляет документы, подтверждающие устранение таких нарушений.</w:t>
      </w:r>
    </w:p>
    <w:p w:rsidR="00290F03" w:rsidRDefault="00290F03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Федеральная служба по аккредитации в течение 10 рабочих дней со дня получения уведомления, указанного в </w:t>
      </w:r>
      <w:hyperlink w:anchor="P81" w:history="1">
        <w:r>
          <w:rPr>
            <w:color w:val="0000FF"/>
          </w:rPr>
          <w:t>пункте 17</w:t>
        </w:r>
      </w:hyperlink>
      <w:r>
        <w:t xml:space="preserve"> настоящих Правил, принимает решение о возобновлении действия свидетельства об аккредитации либо в случае, указанном в </w:t>
      </w:r>
      <w:hyperlink w:anchor="P87" w:history="1">
        <w:r>
          <w:rPr>
            <w:color w:val="0000FF"/>
          </w:rPr>
          <w:t>подпункте "в" пункта 19</w:t>
        </w:r>
      </w:hyperlink>
      <w:r>
        <w:t xml:space="preserve"> настоящих Правил, - решение об аннулировании свидетельства об аккредитации и в течение 5 рабочих дней со дня принятия соответствующего решения сообщает аккредитованному юридическому лицу в</w:t>
      </w:r>
      <w:proofErr w:type="gramEnd"/>
      <w:r>
        <w:t xml:space="preserve"> письменной форме о принятом решении.</w:t>
      </w:r>
    </w:p>
    <w:p w:rsidR="00290F03" w:rsidRDefault="00290F03">
      <w:pPr>
        <w:pStyle w:val="ConsPlusNormal"/>
        <w:spacing w:before="220"/>
        <w:ind w:firstLine="540"/>
        <w:jc w:val="both"/>
      </w:pPr>
      <w:r>
        <w:t xml:space="preserve">При принятии Федеральной службой по аккредитации решения о приостановлении действия свидетельства об аккредитации срок действия этого свидетельства об аккредитации, установленный в соответствии с </w:t>
      </w:r>
      <w:hyperlink w:anchor="P66" w:history="1">
        <w:r>
          <w:rPr>
            <w:color w:val="0000FF"/>
          </w:rPr>
          <w:t>пунктом 11</w:t>
        </w:r>
      </w:hyperlink>
      <w:r>
        <w:t xml:space="preserve"> настоящих Правил, не продлевается на период приостановления действия этого свидетельства об аккредитации в соответствии с указанным решением.</w:t>
      </w:r>
    </w:p>
    <w:p w:rsidR="00290F03" w:rsidRDefault="00290F03">
      <w:pPr>
        <w:pStyle w:val="ConsPlusNormal"/>
        <w:spacing w:before="220"/>
        <w:ind w:firstLine="540"/>
        <w:jc w:val="both"/>
      </w:pPr>
      <w:bookmarkStart w:id="9" w:name="P84"/>
      <w:bookmarkEnd w:id="9"/>
      <w:r>
        <w:t>19. Федеральная служба по аккредитации принимает решение об аннулировании свидетельства об аккредитации при наличии следующих оснований:</w:t>
      </w:r>
    </w:p>
    <w:p w:rsidR="00290F03" w:rsidRDefault="00290F03">
      <w:pPr>
        <w:pStyle w:val="ConsPlusNormal"/>
        <w:spacing w:before="220"/>
        <w:ind w:firstLine="540"/>
        <w:jc w:val="both"/>
      </w:pPr>
      <w:r>
        <w:t>а) ликвидация либо прекращение деятельности аккредитованного юридического лица;</w:t>
      </w:r>
    </w:p>
    <w:p w:rsidR="00290F03" w:rsidRDefault="00290F03">
      <w:pPr>
        <w:pStyle w:val="ConsPlusNormal"/>
        <w:spacing w:before="220"/>
        <w:ind w:firstLine="540"/>
        <w:jc w:val="both"/>
      </w:pPr>
      <w:r>
        <w:t>б) письменное обращение аккредитованного юридического лица об аннулировании свидетельства об аккредитации;</w:t>
      </w:r>
    </w:p>
    <w:p w:rsidR="00290F03" w:rsidRDefault="00290F03">
      <w:pPr>
        <w:pStyle w:val="ConsPlusNormal"/>
        <w:spacing w:before="220"/>
        <w:ind w:firstLine="540"/>
        <w:jc w:val="both"/>
      </w:pPr>
      <w:bookmarkStart w:id="10" w:name="P87"/>
      <w:bookmarkEnd w:id="10"/>
      <w:r>
        <w:t xml:space="preserve">в) неустранение аккредитованным юридическим лицом в установленный в соответствии с </w:t>
      </w:r>
      <w:hyperlink w:anchor="P79" w:history="1">
        <w:r>
          <w:rPr>
            <w:color w:val="0000FF"/>
          </w:rPr>
          <w:t>пунктом 16</w:t>
        </w:r>
      </w:hyperlink>
      <w:r>
        <w:t xml:space="preserve"> настоящих Правил Федеральной службой по аккредитации срок оснований принятия решения о приостановлении действия свидетельства об аккредитации, указанных в </w:t>
      </w:r>
      <w:hyperlink w:anchor="P75" w:history="1">
        <w:r>
          <w:rPr>
            <w:color w:val="0000FF"/>
          </w:rPr>
          <w:t>пункте 15</w:t>
        </w:r>
      </w:hyperlink>
      <w:r>
        <w:t xml:space="preserve"> настоящих Правил;</w:t>
      </w:r>
    </w:p>
    <w:p w:rsidR="00290F03" w:rsidRDefault="00290F03">
      <w:pPr>
        <w:pStyle w:val="ConsPlusNormal"/>
        <w:spacing w:before="220"/>
        <w:ind w:firstLine="540"/>
        <w:jc w:val="both"/>
      </w:pPr>
      <w:r>
        <w:t xml:space="preserve">г) причинение вреда жизни или здоровью физических лиц, имуществу физических или юридических лиц вследствие ошибок, допущенных при подготовке проектной документации или </w:t>
      </w:r>
      <w:r>
        <w:lastRenderedPageBreak/>
        <w:t xml:space="preserve">проведении инженерных изысканий, по </w:t>
      </w:r>
      <w:proofErr w:type="gramStart"/>
      <w:r>
        <w:t>результатам</w:t>
      </w:r>
      <w:proofErr w:type="gramEnd"/>
      <w:r>
        <w:t xml:space="preserve"> экспертизы которых аккредитованное юридическое лицо выдало положительное заключение.</w:t>
      </w:r>
    </w:p>
    <w:p w:rsidR="00290F03" w:rsidRDefault="00290F03">
      <w:pPr>
        <w:pStyle w:val="ConsPlusNormal"/>
        <w:spacing w:before="220"/>
        <w:ind w:firstLine="540"/>
        <w:jc w:val="both"/>
      </w:pPr>
      <w:r>
        <w:t xml:space="preserve">20. В случае принятия решения об аннулировании свидетельства об аккредитации повторное обращение заявителя в Федеральную службу по аккредитации с </w:t>
      </w:r>
      <w:proofErr w:type="gramStart"/>
      <w:r>
        <w:t>заявлением</w:t>
      </w:r>
      <w:proofErr w:type="gramEnd"/>
      <w:r>
        <w:t xml:space="preserve"> возможно не ранее чем через 1 год с даты принятия решения об аннулировании свидетельства об аккредитации.</w:t>
      </w:r>
    </w:p>
    <w:p w:rsidR="00290F03" w:rsidRDefault="00290F03">
      <w:pPr>
        <w:pStyle w:val="ConsPlusNormal"/>
        <w:spacing w:before="220"/>
        <w:ind w:firstLine="540"/>
        <w:jc w:val="both"/>
      </w:pPr>
      <w:r>
        <w:t xml:space="preserve">21. Федеральная служба по аккредитации в течение 5 рабочих дней со дня принятия решения об аннулировании свидетельства об аккредитации </w:t>
      </w:r>
      <w:proofErr w:type="gramStart"/>
      <w:r>
        <w:t>уведомляет</w:t>
      </w:r>
      <w:proofErr w:type="gramEnd"/>
      <w:r>
        <w:t xml:space="preserve"> о принятии такого решения аккредитованное юридическое лицо в письменной форме с указанием оснований принятия такого решения, указанных в </w:t>
      </w:r>
      <w:hyperlink w:anchor="P84" w:history="1">
        <w:r>
          <w:rPr>
            <w:color w:val="0000FF"/>
          </w:rPr>
          <w:t>пункте 19</w:t>
        </w:r>
      </w:hyperlink>
      <w:r>
        <w:t xml:space="preserve"> настоящих Правил.</w:t>
      </w:r>
    </w:p>
    <w:p w:rsidR="00290F03" w:rsidRDefault="00290F03">
      <w:pPr>
        <w:pStyle w:val="ConsPlusNormal"/>
        <w:spacing w:before="220"/>
        <w:ind w:firstLine="540"/>
        <w:jc w:val="both"/>
      </w:pPr>
      <w:r>
        <w:t xml:space="preserve">22. Аккредитованное юридическое лицо, в отношении которого принято решение о приостановлении действия свидетельства об аккредитации или </w:t>
      </w:r>
      <w:proofErr w:type="gramStart"/>
      <w:r>
        <w:t>решение</w:t>
      </w:r>
      <w:proofErr w:type="gramEnd"/>
      <w:r>
        <w:t xml:space="preserve"> об аннулировании свидетельства об аккредитации, вправе обжаловать соответствующее решение в порядке, предусмотренном законодательством Российской Федерации.</w:t>
      </w:r>
    </w:p>
    <w:p w:rsidR="00290F03" w:rsidRDefault="00290F03">
      <w:pPr>
        <w:pStyle w:val="ConsPlusNormal"/>
        <w:ind w:firstLine="540"/>
        <w:jc w:val="both"/>
      </w:pPr>
    </w:p>
    <w:p w:rsidR="00290F03" w:rsidRDefault="00290F03">
      <w:pPr>
        <w:pStyle w:val="ConsPlusNormal"/>
        <w:ind w:firstLine="540"/>
        <w:jc w:val="both"/>
      </w:pPr>
    </w:p>
    <w:p w:rsidR="00290F03" w:rsidRDefault="00290F03">
      <w:pPr>
        <w:pStyle w:val="ConsPlusNormal"/>
        <w:ind w:firstLine="540"/>
        <w:jc w:val="both"/>
      </w:pPr>
    </w:p>
    <w:p w:rsidR="00290F03" w:rsidRDefault="00290F03">
      <w:pPr>
        <w:pStyle w:val="ConsPlusNormal"/>
        <w:ind w:firstLine="540"/>
        <w:jc w:val="both"/>
      </w:pPr>
    </w:p>
    <w:p w:rsidR="00290F03" w:rsidRDefault="00290F03">
      <w:pPr>
        <w:pStyle w:val="ConsPlusNormal"/>
        <w:ind w:firstLine="540"/>
        <w:jc w:val="both"/>
      </w:pPr>
    </w:p>
    <w:p w:rsidR="00290F03" w:rsidRDefault="00290F03">
      <w:pPr>
        <w:pStyle w:val="ConsPlusNormal"/>
        <w:jc w:val="right"/>
        <w:outlineLvl w:val="0"/>
      </w:pPr>
      <w:r>
        <w:t>Утверждены</w:t>
      </w:r>
    </w:p>
    <w:p w:rsidR="00290F03" w:rsidRDefault="00290F03">
      <w:pPr>
        <w:pStyle w:val="ConsPlusNormal"/>
        <w:jc w:val="right"/>
      </w:pPr>
      <w:r>
        <w:t>постановлением Правительства</w:t>
      </w:r>
    </w:p>
    <w:p w:rsidR="00290F03" w:rsidRDefault="00290F03">
      <w:pPr>
        <w:pStyle w:val="ConsPlusNormal"/>
        <w:jc w:val="right"/>
      </w:pPr>
      <w:r>
        <w:t>Российской Федерации</w:t>
      </w:r>
    </w:p>
    <w:p w:rsidR="00290F03" w:rsidRDefault="00290F03">
      <w:pPr>
        <w:pStyle w:val="ConsPlusNormal"/>
        <w:jc w:val="right"/>
      </w:pPr>
      <w:r>
        <w:t>от 23 декабря 2020 г. N 2243</w:t>
      </w:r>
    </w:p>
    <w:p w:rsidR="00290F03" w:rsidRDefault="00290F03">
      <w:pPr>
        <w:pStyle w:val="ConsPlusNormal"/>
        <w:jc w:val="right"/>
      </w:pPr>
    </w:p>
    <w:p w:rsidR="00290F03" w:rsidRDefault="00290F03">
      <w:pPr>
        <w:pStyle w:val="ConsPlusTitle"/>
        <w:jc w:val="center"/>
      </w:pPr>
      <w:bookmarkStart w:id="11" w:name="P102"/>
      <w:bookmarkEnd w:id="11"/>
      <w:r>
        <w:t>ПРАВИЛА</w:t>
      </w:r>
    </w:p>
    <w:p w:rsidR="00290F03" w:rsidRDefault="00290F03">
      <w:pPr>
        <w:pStyle w:val="ConsPlusTitle"/>
        <w:jc w:val="center"/>
      </w:pPr>
      <w:r>
        <w:t>ВЕДЕНИЯ ГОСУДАРСТВЕННОГО РЕЕСТРА ЮРИДИЧЕСКИХ ЛИЦ,</w:t>
      </w:r>
    </w:p>
    <w:p w:rsidR="00290F03" w:rsidRDefault="00290F03">
      <w:pPr>
        <w:pStyle w:val="ConsPlusTitle"/>
        <w:jc w:val="center"/>
      </w:pPr>
      <w:proofErr w:type="gramStart"/>
      <w:r>
        <w:t>АККРЕДИТОВАННЫХ</w:t>
      </w:r>
      <w:proofErr w:type="gramEnd"/>
      <w:r>
        <w:t xml:space="preserve"> НА ПРАВО ПРОВЕДЕНИЯ НЕГОСУДАРСТВЕННОЙ</w:t>
      </w:r>
    </w:p>
    <w:p w:rsidR="00290F03" w:rsidRDefault="00290F03">
      <w:pPr>
        <w:pStyle w:val="ConsPlusTitle"/>
        <w:jc w:val="center"/>
      </w:pPr>
      <w:r>
        <w:t>ЭКСПЕРТИЗЫ ПРОЕКТНОЙ ДОКУМЕНТАЦИИ И (ИЛИ) НЕГОСУДАРСТВЕННОЙ</w:t>
      </w:r>
    </w:p>
    <w:p w:rsidR="00290F03" w:rsidRDefault="00290F03">
      <w:pPr>
        <w:pStyle w:val="ConsPlusTitle"/>
        <w:jc w:val="center"/>
      </w:pPr>
      <w:r>
        <w:t>ЭКСПЕРТИЗЫ РЕЗУЛЬТАТОВ ИНЖЕНЕРНЫХ ИЗЫСКАНИЙ</w:t>
      </w:r>
    </w:p>
    <w:p w:rsidR="00290F03" w:rsidRDefault="00290F03">
      <w:pPr>
        <w:pStyle w:val="ConsPlusNormal"/>
        <w:jc w:val="center"/>
      </w:pPr>
    </w:p>
    <w:p w:rsidR="00290F03" w:rsidRDefault="00290F03">
      <w:pPr>
        <w:pStyle w:val="ConsPlusNormal"/>
        <w:ind w:firstLine="540"/>
        <w:jc w:val="both"/>
      </w:pPr>
      <w:r>
        <w:t>1. Настоящие Правила определяют порядок ведения государственного реестра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 (далее - реестр), и предоставления содержащихся в реестре сведений.</w:t>
      </w:r>
    </w:p>
    <w:p w:rsidR="00290F03" w:rsidRDefault="00290F0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Ведение реестра осуществляется Федеральной службой по аккредитации в электронной форме путем внесения в реестр реестровых записей, содержащих сведения в отношении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 (далее - аккредитованные юридические лица), указанные в </w:t>
      </w:r>
      <w:hyperlink r:id="rId11" w:history="1">
        <w:r>
          <w:rPr>
            <w:color w:val="0000FF"/>
          </w:rPr>
          <w:t>частях 5</w:t>
        </w:r>
      </w:hyperlink>
      <w:r>
        <w:t xml:space="preserve"> и </w:t>
      </w:r>
      <w:hyperlink r:id="rId12" w:history="1">
        <w:r>
          <w:rPr>
            <w:color w:val="0000FF"/>
          </w:rPr>
          <w:t>7 статьи 50</w:t>
        </w:r>
      </w:hyperlink>
      <w:r>
        <w:t xml:space="preserve"> Градостроительного кодекса Российской Федерации.</w:t>
      </w:r>
      <w:proofErr w:type="gramEnd"/>
    </w:p>
    <w:p w:rsidR="00290F03" w:rsidRDefault="00290F03">
      <w:pPr>
        <w:pStyle w:val="ConsPlusNormal"/>
        <w:spacing w:before="220"/>
        <w:ind w:firstLine="540"/>
        <w:jc w:val="both"/>
      </w:pPr>
      <w:r>
        <w:t>Записи вносятся в реестр на основании выданных свидетельств об аккредитации, а также принятых Федеральной службой по аккредитации решений о приостановлении действия свидетельства об аккредитации, решений о возобновлении действия свидетельства об аккредитации, решений об аннулировании свидетельства об аккредитации.</w:t>
      </w:r>
    </w:p>
    <w:p w:rsidR="00290F03" w:rsidRDefault="00290F0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Ведение реестра представляет собой внесение в реестр записей, содержащих сведения в отношении аккредитованных юридических лиц с указанием реквизитов выданных таким лицам свидетельств об аккредитации либо принятых в отношении таких лиц решений о приостановлении действия свидетельства об аккредитации, решений о возобновлении действия свидетельства об аккредитации, решений об аннулировании свидетельства об аккредитации, а </w:t>
      </w:r>
      <w:r>
        <w:lastRenderedPageBreak/>
        <w:t>также хранение, систематизацию, актуализацию и защиту указанных сведений.</w:t>
      </w:r>
      <w:proofErr w:type="gramEnd"/>
    </w:p>
    <w:p w:rsidR="00290F03" w:rsidRDefault="00290F03">
      <w:pPr>
        <w:pStyle w:val="ConsPlusNormal"/>
        <w:spacing w:before="220"/>
        <w:ind w:firstLine="540"/>
        <w:jc w:val="both"/>
      </w:pPr>
      <w:r>
        <w:t>4. Каждой реестровой записи в отношении аккредитованного юридического лица присваивается регистрационный номер и указывается дата внесения ее в реестр.</w:t>
      </w:r>
    </w:p>
    <w:p w:rsidR="00290F03" w:rsidRDefault="00290F03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Сведения, предусмотренные </w:t>
      </w:r>
      <w:hyperlink r:id="rId13" w:history="1">
        <w:r>
          <w:rPr>
            <w:color w:val="0000FF"/>
          </w:rPr>
          <w:t>частями 5</w:t>
        </w:r>
      </w:hyperlink>
      <w:r>
        <w:t xml:space="preserve"> и </w:t>
      </w:r>
      <w:hyperlink r:id="rId14" w:history="1">
        <w:r>
          <w:rPr>
            <w:color w:val="0000FF"/>
          </w:rPr>
          <w:t>7 статьи 50</w:t>
        </w:r>
      </w:hyperlink>
      <w:r>
        <w:t xml:space="preserve"> Градостроительного кодекса Российской Федерации, вносятся в реестр Федеральной службой по аккредитации в срок не позднее 1 рабочего дня со дня выдачи свидетельства об аккредитации, принятия решения о приостановлении действия свидетельства об аккредитации, решения о возобновлении действия свидетельства об аккредитации, решения об аннулировании свидетельства об аккредитации.</w:t>
      </w:r>
      <w:proofErr w:type="gramEnd"/>
    </w:p>
    <w:p w:rsidR="00290F03" w:rsidRDefault="00290F03">
      <w:pPr>
        <w:pStyle w:val="ConsPlusNormal"/>
        <w:spacing w:before="220"/>
        <w:ind w:firstLine="540"/>
        <w:jc w:val="both"/>
      </w:pPr>
      <w:r>
        <w:t xml:space="preserve">6. Аккредитованное юридическое лицо обязано уведомить в письменной форме Федеральную службу по аккредитации об изменении сведений, указанных в </w:t>
      </w:r>
      <w:hyperlink r:id="rId15" w:history="1">
        <w:r>
          <w:rPr>
            <w:color w:val="0000FF"/>
          </w:rPr>
          <w:t>пунктах 1</w:t>
        </w:r>
      </w:hyperlink>
      <w:r>
        <w:t xml:space="preserve">, </w:t>
      </w:r>
      <w:hyperlink r:id="rId16" w:history="1">
        <w:r>
          <w:rPr>
            <w:color w:val="0000FF"/>
          </w:rPr>
          <w:t>3</w:t>
        </w:r>
      </w:hyperlink>
      <w:r>
        <w:t xml:space="preserve">, </w:t>
      </w:r>
      <w:hyperlink r:id="rId17" w:history="1">
        <w:r>
          <w:rPr>
            <w:color w:val="0000FF"/>
          </w:rPr>
          <w:t>4</w:t>
        </w:r>
      </w:hyperlink>
      <w:r>
        <w:t xml:space="preserve"> и </w:t>
      </w:r>
      <w:hyperlink r:id="rId18" w:history="1">
        <w:r>
          <w:rPr>
            <w:color w:val="0000FF"/>
          </w:rPr>
          <w:t>9 части 7 статьи 50</w:t>
        </w:r>
      </w:hyperlink>
      <w:r>
        <w:t xml:space="preserve"> Градостроительного кодекса Российской Федерации, не позднее 10 рабочих дней со дня изменения таких сведений и одновременно представить документы, подтверждающие произошедшие изменения. Федеральная служба по аккредитации в срок не более 3 дней со дня получения такого уведомления и документов вносит соответствующие изменения в реестр.</w:t>
      </w:r>
    </w:p>
    <w:p w:rsidR="00290F03" w:rsidRDefault="00290F03">
      <w:pPr>
        <w:pStyle w:val="ConsPlusNormal"/>
        <w:spacing w:before="220"/>
        <w:ind w:firstLine="540"/>
        <w:jc w:val="both"/>
      </w:pPr>
      <w:r>
        <w:t>7. Внесение сведений в реестр и изменение таких сведений осуществляются без взимания платы.</w:t>
      </w:r>
    </w:p>
    <w:p w:rsidR="00290F03" w:rsidRDefault="00290F03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Органам государственной власти, органам местного самоуправления, юридическим лицам, а также физическим лицам обеспечивается бесплатно свободный доступ к сведениям, содержащимся в реестре, посредством их публикации на официальном сайте Федеральной службы по аккредитации в информационно-телекоммуникационной сети "Интернет", за исключением сведений, составляющих государственную, коммерческую, иную охраняемую законом тайну, других сведений, доступ к которым ограничен в соответствии с федеральными законами.</w:t>
      </w:r>
      <w:proofErr w:type="gramEnd"/>
    </w:p>
    <w:p w:rsidR="00290F03" w:rsidRDefault="00290F03">
      <w:pPr>
        <w:pStyle w:val="ConsPlusNormal"/>
        <w:spacing w:before="220"/>
        <w:ind w:firstLine="540"/>
        <w:jc w:val="both"/>
      </w:pPr>
      <w:r>
        <w:t>9. Предоставление сведений, содержащихся в реестре, органам государственной власти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290F03" w:rsidRDefault="00290F03">
      <w:pPr>
        <w:pStyle w:val="ConsPlusNormal"/>
        <w:spacing w:before="220"/>
        <w:ind w:firstLine="540"/>
        <w:jc w:val="both"/>
      </w:pPr>
      <w:bookmarkStart w:id="12" w:name="P118"/>
      <w:bookmarkEnd w:id="12"/>
      <w:r>
        <w:t>10. Предоставление сведений, содержащихся в реестре, аккредитованным юридическим лицам осуществляется посредством электронной выписки (в соответствии с законодательством Российской Федерации об информации, информационных технологиях и о защите информации и законодательством Российской Федерации в области персональных данных), сформированной в автоматическом режиме средствами федеральной государственной информационной системы в области аккредитации.</w:t>
      </w:r>
    </w:p>
    <w:p w:rsidR="00290F03" w:rsidRDefault="00290F03">
      <w:pPr>
        <w:pStyle w:val="ConsPlusNormal"/>
        <w:spacing w:before="220"/>
        <w:ind w:firstLine="540"/>
        <w:jc w:val="both"/>
      </w:pPr>
      <w:r>
        <w:t>11. Плата за предоставление сведений, содержащихся в реестре, не взимается.</w:t>
      </w:r>
    </w:p>
    <w:p w:rsidR="00290F03" w:rsidRDefault="00290F03">
      <w:pPr>
        <w:pStyle w:val="ConsPlusNormal"/>
        <w:jc w:val="both"/>
      </w:pPr>
    </w:p>
    <w:p w:rsidR="00290F03" w:rsidRDefault="00290F03">
      <w:pPr>
        <w:pStyle w:val="ConsPlusNormal"/>
        <w:jc w:val="both"/>
      </w:pPr>
    </w:p>
    <w:p w:rsidR="00290F03" w:rsidRDefault="00290F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0EBB" w:rsidRDefault="000F0EBB"/>
    <w:sectPr w:rsidR="000F0EBB" w:rsidSect="00B76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290F03"/>
    <w:rsid w:val="000F0EBB"/>
    <w:rsid w:val="00290F03"/>
    <w:rsid w:val="0030647B"/>
    <w:rsid w:val="00563F29"/>
    <w:rsid w:val="005B1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F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0F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0F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9327377A1F39F45906D22FDA2F846B94105C60C14CB1ADFE43FC187FBAEF77B8A26445DF86DB17029DB0C0226BA22D9371E3F3C3UE02L" TargetMode="External"/><Relationship Id="rId13" Type="http://schemas.openxmlformats.org/officeDocument/2006/relationships/hyperlink" Target="consultantplus://offline/ref=659327377A1F39F45906D22FDA2F846B94105C60C14CB1ADFE43FC187FBAEF77B8A26445DF86DB17029DB0C0226BA22D9371E3F3C3UE02L" TargetMode="External"/><Relationship Id="rId18" Type="http://schemas.openxmlformats.org/officeDocument/2006/relationships/hyperlink" Target="consultantplus://offline/ref=659327377A1F39F45906D22FDA2F846B94105C60C14CB1ADFE43FC187FBAEF77B8A26445DC81DB17029DB0C0226BA22D9371E3F3C3UE02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9327377A1F39F45906D22FDA2F846B94105C60C14CB1ADFE43FC187FBAEF77B8A26445DE82DB17029DB0C0226BA22D9371E3F3C3UE02L" TargetMode="External"/><Relationship Id="rId12" Type="http://schemas.openxmlformats.org/officeDocument/2006/relationships/hyperlink" Target="consultantplus://offline/ref=659327377A1F39F45906D22FDA2F846B94105C60C14CB1ADFE43FC187FBAEF77B8A26445DF80DB17029DB0C0226BA22D9371E3F3C3UE02L" TargetMode="External"/><Relationship Id="rId17" Type="http://schemas.openxmlformats.org/officeDocument/2006/relationships/hyperlink" Target="consultantplus://offline/ref=659327377A1F39F45906D22FDA2F846B94105C60C14CB1ADFE43FC187FBAEF77B8A26445DC86DB17029DB0C0226BA22D9371E3F3C3UE02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59327377A1F39F45906D22FDA2F846B94105C60C14CB1ADFE43FC187FBAEF77B8A26445DC87DB17029DB0C0226BA22D9371E3F3C3UE02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9327377A1F39F45906D22FDA2F846B94105C60C14CB1ADFE43FC187FBAEF77B8A26445DE82DB17029DB0C0226BA22D9371E3F3C3UE02L" TargetMode="External"/><Relationship Id="rId11" Type="http://schemas.openxmlformats.org/officeDocument/2006/relationships/hyperlink" Target="consultantplus://offline/ref=659327377A1F39F45906D22FDA2F846B94105C60C14CB1ADFE43FC187FBAEF77B8A26445DF86DB17029DB0C0226BA22D9371E3F3C3UE02L" TargetMode="External"/><Relationship Id="rId5" Type="http://schemas.openxmlformats.org/officeDocument/2006/relationships/hyperlink" Target="consultantplus://offline/ref=659327377A1F39F45906D22FDA2F846B96155764C74FB1ADFE43FC187FBAEF77AAA23C4DDA84CE4351C7E7CD20U609L" TargetMode="External"/><Relationship Id="rId15" Type="http://schemas.openxmlformats.org/officeDocument/2006/relationships/hyperlink" Target="consultantplus://offline/ref=659327377A1F39F45906D22FDA2F846B94105C60C14CB1ADFE43FC187FBAEF77B8A26445DF8FDB17029DB0C0226BA22D9371E3F3C3UE02L" TargetMode="External"/><Relationship Id="rId10" Type="http://schemas.openxmlformats.org/officeDocument/2006/relationships/hyperlink" Target="consultantplus://offline/ref=659327377A1F39F45906D22FDA2F846B94105C60C14CB1ADFE43FC187FBAEF77B8A26445DE82DB17029DB0C0226BA22D9371E3F3C3UE02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59327377A1F39F45906D22FDA2F846B94105C60C14CB1ADFE43FC187FBAEF77B8A26445DE82DB17029DB0C0226BA22D9371E3F3C3UE02L" TargetMode="External"/><Relationship Id="rId14" Type="http://schemas.openxmlformats.org/officeDocument/2006/relationships/hyperlink" Target="consultantplus://offline/ref=659327377A1F39F45906D22FDA2F846B94105C60C14CB1ADFE43FC187FBAEF77B8A26445DF80DB17029DB0C0226BA22D9371E3F3C3UE0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3448</Words>
  <Characters>19660</Characters>
  <Application>Microsoft Office Word</Application>
  <DocSecurity>0</DocSecurity>
  <Lines>163</Lines>
  <Paragraphs>46</Paragraphs>
  <ScaleCrop>false</ScaleCrop>
  <Company>HP</Company>
  <LinksUpToDate>false</LinksUpToDate>
  <CharactersWithSpaces>23062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2021-02-03T11:52:00Z</dcterms:created>
  <dcterms:modified xsi:type="dcterms:W3CDTF">2021-02-03T11:52:00Z</dcterms:modified>
</cp:coreProperties>
</file>